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November 8, 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b w:val="1"/>
          <w:i w:val="1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FFA report on National Convention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4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right="-180"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4"/>
        </w:numPr>
        <w:ind w:left="189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Approval of Expenditures/Payroll for October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4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 Policy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 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A.   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 B. 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 C.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VI.        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3"/>
        </w:numPr>
        <w:ind w:left="189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Approve FFA/Agriculture students to attend Denver Stock Show in Denver CO in January 2011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3"/>
        </w:numPr>
        <w:ind w:left="189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Approve Donation of 1983 Ford Ranger from Automotive Sales &amp; Service ($500) to Auto Mechanics Class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3"/>
        </w:numPr>
        <w:ind w:left="189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Approve Donation of $810 from Wells Fargo to McCook Student Council for leadership activities 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D.    Consideration of Route Bus and approval of purchase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E.    Approve Policy 504.05 on Dating Violence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    </w:t>
        <w:tab/>
        <w:t xml:space="preserve">    VII.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VIII.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89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225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Reason to protect public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25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IX.      Approve Certificated Staff compensation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X.       Adjournment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2250" w:firstLine="18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970" w:firstLine="26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90" w:firstLine="35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410" w:firstLine="40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130" w:firstLine="47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850" w:firstLine="56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570" w:firstLine="62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90" w:firstLine="69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010" w:firstLine="78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